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FB0D0" w14:textId="342859EE" w:rsidR="00677EEB" w:rsidRPr="00CC2562" w:rsidRDefault="00CC2562" w:rsidP="00CC2562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C2562">
        <w:rPr>
          <w:rFonts w:ascii="Times New Roman" w:hAnsi="Times New Roman" w:cs="Times New Roman"/>
          <w:b/>
          <w:bCs/>
          <w:sz w:val="24"/>
          <w:szCs w:val="24"/>
        </w:rPr>
        <w:t>Supplementary videos legends</w:t>
      </w:r>
    </w:p>
    <w:p w14:paraId="223E33EA" w14:textId="77777777" w:rsidR="00CC2562" w:rsidRPr="00CC2562" w:rsidRDefault="00CC2562" w:rsidP="00CC256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C2562">
        <w:rPr>
          <w:rFonts w:ascii="Times New Roman" w:hAnsi="Times New Roman" w:cs="Times New Roman"/>
          <w:sz w:val="24"/>
          <w:szCs w:val="24"/>
        </w:rPr>
        <w:t>Supplementary Video 1. Representative results using the classification approach (X-Porte).</w:t>
      </w:r>
    </w:p>
    <w:p w14:paraId="475A6B41" w14:textId="77777777" w:rsidR="00CC2562" w:rsidRPr="00CC2562" w:rsidRDefault="00CC2562" w:rsidP="00CC256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C2562">
        <w:rPr>
          <w:rFonts w:ascii="Times New Roman" w:hAnsi="Times New Roman" w:cs="Times New Roman"/>
          <w:sz w:val="24"/>
          <w:szCs w:val="24"/>
        </w:rPr>
        <w:t>Supplementary Video 2. Representative results using the segmentation approach (X-Porte).</w:t>
      </w:r>
    </w:p>
    <w:p w14:paraId="72D16EE2" w14:textId="77777777" w:rsidR="00CC2562" w:rsidRPr="00CC2562" w:rsidRDefault="00CC2562" w:rsidP="00CC256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C2562">
        <w:rPr>
          <w:rFonts w:ascii="Times New Roman" w:hAnsi="Times New Roman" w:cs="Times New Roman"/>
          <w:sz w:val="24"/>
          <w:szCs w:val="24"/>
        </w:rPr>
        <w:t>Supplementary Video 3. Representative results using the classification approach (Venue Go).</w:t>
      </w:r>
    </w:p>
    <w:p w14:paraId="6797BEDF" w14:textId="77777777" w:rsidR="00CC2562" w:rsidRPr="00CC2562" w:rsidRDefault="00CC2562" w:rsidP="00CC256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C2562">
        <w:rPr>
          <w:rFonts w:ascii="Times New Roman" w:hAnsi="Times New Roman" w:cs="Times New Roman"/>
          <w:sz w:val="24"/>
          <w:szCs w:val="24"/>
        </w:rPr>
        <w:t>Supplementary Video 4. Representative results using the segmentation approach (Venue Go).</w:t>
      </w:r>
    </w:p>
    <w:p w14:paraId="43826B12" w14:textId="77777777" w:rsidR="00CC2562" w:rsidRPr="00CC2562" w:rsidRDefault="00CC2562" w:rsidP="00CC256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C2562">
        <w:rPr>
          <w:rFonts w:ascii="Times New Roman" w:hAnsi="Times New Roman" w:cs="Times New Roman"/>
          <w:sz w:val="24"/>
          <w:szCs w:val="24"/>
        </w:rPr>
        <w:t>Supplementary Video 5. Representative results using the classification approach (TE7).</w:t>
      </w:r>
    </w:p>
    <w:p w14:paraId="511E0E64" w14:textId="7D526741" w:rsidR="00CC2562" w:rsidRPr="00CC2562" w:rsidRDefault="00CC2562" w:rsidP="00CC2562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CC2562">
        <w:rPr>
          <w:rFonts w:ascii="Times New Roman" w:hAnsi="Times New Roman" w:cs="Times New Roman"/>
          <w:sz w:val="24"/>
          <w:szCs w:val="24"/>
        </w:rPr>
        <w:t>Supplementary Video 6. Representative results using the segmentation approach (TE7).</w:t>
      </w:r>
    </w:p>
    <w:sectPr w:rsidR="00CC2562" w:rsidRPr="00CC256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562"/>
    <w:rsid w:val="00214975"/>
    <w:rsid w:val="00677EEB"/>
    <w:rsid w:val="00C332EA"/>
    <w:rsid w:val="00CC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5F79F6"/>
  <w15:chartTrackingRefBased/>
  <w15:docId w15:val="{52636223-120D-4635-B913-D71431B8F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조유민</dc:creator>
  <cp:keywords/>
  <dc:description/>
  <cp:lastModifiedBy>조유민</cp:lastModifiedBy>
  <cp:revision>1</cp:revision>
  <dcterms:created xsi:type="dcterms:W3CDTF">2023-05-02T02:01:00Z</dcterms:created>
  <dcterms:modified xsi:type="dcterms:W3CDTF">2023-05-02T02:02:00Z</dcterms:modified>
</cp:coreProperties>
</file>